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7B" w:rsidRDefault="00D71AED">
      <w:pPr>
        <w:spacing w:line="360" w:lineRule="auto"/>
        <w:jc w:val="center"/>
        <w:rPr>
          <w:rFonts w:ascii="宋体" w:hAnsi="宋体" w:cstheme="minorBidi"/>
          <w:b/>
          <w:sz w:val="36"/>
          <w:szCs w:val="22"/>
        </w:rPr>
      </w:pPr>
      <w:r>
        <w:rPr>
          <w:rFonts w:ascii="宋体" w:hAnsi="宋体" w:cstheme="minorBidi" w:hint="eastAsia"/>
          <w:b/>
          <w:sz w:val="36"/>
          <w:szCs w:val="22"/>
        </w:rPr>
        <w:t>深圳市</w:t>
      </w:r>
      <w:r>
        <w:rPr>
          <w:rFonts w:ascii="宋体" w:hAnsi="宋体" w:cstheme="minorBidi"/>
          <w:b/>
          <w:sz w:val="36"/>
          <w:szCs w:val="22"/>
        </w:rPr>
        <w:t>血之缘公益基金会档案管理</w:t>
      </w:r>
      <w:r>
        <w:rPr>
          <w:rFonts w:ascii="宋体" w:hAnsi="宋体" w:cstheme="minorBidi" w:hint="eastAsia"/>
          <w:b/>
          <w:sz w:val="36"/>
          <w:szCs w:val="22"/>
        </w:rPr>
        <w:t>办法</w:t>
      </w:r>
    </w:p>
    <w:p w:rsidR="0007677B" w:rsidRDefault="00D71AED">
      <w:pPr>
        <w:pStyle w:val="a5"/>
        <w:spacing w:line="360" w:lineRule="auto"/>
        <w:ind w:leftChars="175" w:left="420"/>
        <w:jc w:val="center"/>
        <w:rPr>
          <w:b/>
        </w:rPr>
      </w:pPr>
      <w:r>
        <w:rPr>
          <w:b/>
          <w:sz w:val="28"/>
        </w:rPr>
        <w:t>第一章</w:t>
      </w:r>
      <w:r>
        <w:rPr>
          <w:b/>
          <w:sz w:val="28"/>
        </w:rPr>
        <w:t xml:space="preserve"> </w:t>
      </w:r>
      <w:r>
        <w:rPr>
          <w:b/>
          <w:sz w:val="28"/>
        </w:rPr>
        <w:t>总</w:t>
      </w:r>
      <w:r>
        <w:rPr>
          <w:b/>
          <w:sz w:val="28"/>
        </w:rPr>
        <w:t xml:space="preserve"> </w:t>
      </w:r>
      <w:r>
        <w:rPr>
          <w:b/>
          <w:sz w:val="28"/>
        </w:rPr>
        <w:t>则</w:t>
      </w:r>
    </w:p>
    <w:p w:rsidR="0007677B" w:rsidRDefault="00D71AED">
      <w:pPr>
        <w:pStyle w:val="a5"/>
        <w:spacing w:line="360" w:lineRule="auto"/>
      </w:pPr>
      <w:r>
        <w:rPr>
          <w:b/>
        </w:rPr>
        <w:t>第一条</w:t>
      </w:r>
      <w:r>
        <w:t xml:space="preserve"> </w:t>
      </w:r>
      <w:r>
        <w:rPr>
          <w:rFonts w:hint="eastAsia"/>
        </w:rPr>
        <w:t>为遵守《基金会管理条例》和《深圳市血之缘公益基金会章程》，规范基金会档案资料管理，充分发挥档案资料的作用，结合本基金会实际，</w:t>
      </w:r>
      <w:r>
        <w:t>特制定本办法。</w:t>
      </w:r>
    </w:p>
    <w:p w:rsidR="0007677B" w:rsidRDefault="00D71AED">
      <w:pPr>
        <w:pStyle w:val="a5"/>
        <w:spacing w:line="360" w:lineRule="auto"/>
      </w:pPr>
      <w:r>
        <w:rPr>
          <w:b/>
        </w:rPr>
        <w:t>第二条</w:t>
      </w:r>
      <w:r>
        <w:t xml:space="preserve"> </w:t>
      </w:r>
      <w:r>
        <w:rPr>
          <w:rFonts w:hint="eastAsia"/>
        </w:rPr>
        <w:t>基金会</w:t>
      </w:r>
      <w:r>
        <w:t>各类文件资料，统一由基金会综合管理部分类管理，随时收发，随时</w:t>
      </w:r>
      <w:r>
        <w:rPr>
          <w:rFonts w:hint="eastAsia"/>
        </w:rPr>
        <w:t>登记</w:t>
      </w:r>
      <w:r>
        <w:t>。</w:t>
      </w:r>
    </w:p>
    <w:p w:rsidR="0007677B" w:rsidRDefault="00D71AED">
      <w:pPr>
        <w:pStyle w:val="a5"/>
        <w:spacing w:line="360" w:lineRule="auto"/>
      </w:pPr>
      <w:r>
        <w:rPr>
          <w:rFonts w:hint="eastAsia"/>
          <w:b/>
        </w:rPr>
        <w:t>第三条</w:t>
      </w:r>
      <w:r>
        <w:rPr>
          <w:rFonts w:hint="eastAsia"/>
        </w:rPr>
        <w:t xml:space="preserve"> </w:t>
      </w:r>
      <w:r>
        <w:t>归档的文件材料必须按类别立卷，以年度为线索。基金会在工作活动中形成的各种有保存价值的文件材料，都要按照本制度的规定，分别立卷归档。</w:t>
      </w:r>
    </w:p>
    <w:p w:rsidR="0007677B" w:rsidRDefault="00D71AED">
      <w:pPr>
        <w:pStyle w:val="a5"/>
        <w:spacing w:line="360" w:lineRule="auto"/>
      </w:pPr>
      <w:r>
        <w:rPr>
          <w:b/>
        </w:rPr>
        <w:t>第</w:t>
      </w:r>
      <w:r>
        <w:rPr>
          <w:rFonts w:hint="eastAsia"/>
          <w:b/>
        </w:rPr>
        <w:t>四</w:t>
      </w:r>
      <w:r>
        <w:rPr>
          <w:b/>
        </w:rPr>
        <w:t>条</w:t>
      </w:r>
      <w:r>
        <w:rPr>
          <w:rFonts w:hint="eastAsia"/>
        </w:rPr>
        <w:t xml:space="preserve"> </w:t>
      </w:r>
      <w:r>
        <w:rPr>
          <w:rFonts w:hint="eastAsia"/>
        </w:rPr>
        <w:t>基金会</w:t>
      </w:r>
      <w:r>
        <w:t>工作人员应了解业务，掌握文件材料的归档范围，并保证经办文件的完整（</w:t>
      </w:r>
      <w:r>
        <w:rPr>
          <w:rFonts w:hint="eastAsia"/>
        </w:rPr>
        <w:t>各种</w:t>
      </w:r>
      <w:r>
        <w:t>附件一律不准抽存）</w:t>
      </w:r>
      <w:r>
        <w:rPr>
          <w:rFonts w:hint="eastAsia"/>
        </w:rPr>
        <w:t>，</w:t>
      </w:r>
      <w:r>
        <w:t>认真执行归档制度；工作变动或因故离职时应将经办的文件材料向接办人员交接清楚，不得擅自带走或销毁。</w:t>
      </w:r>
    </w:p>
    <w:p w:rsidR="0007677B" w:rsidRDefault="00D71AED">
      <w:pPr>
        <w:pStyle w:val="a5"/>
        <w:spacing w:line="360" w:lineRule="auto"/>
        <w:jc w:val="center"/>
        <w:rPr>
          <w:b/>
        </w:rPr>
      </w:pPr>
      <w:r>
        <w:rPr>
          <w:b/>
          <w:sz w:val="28"/>
        </w:rPr>
        <w:t>第二章</w:t>
      </w:r>
      <w:r>
        <w:rPr>
          <w:b/>
          <w:sz w:val="28"/>
        </w:rPr>
        <w:t xml:space="preserve"> </w:t>
      </w:r>
      <w:r>
        <w:rPr>
          <w:b/>
          <w:sz w:val="28"/>
        </w:rPr>
        <w:t>档案管理原则</w:t>
      </w:r>
    </w:p>
    <w:p w:rsidR="0007677B" w:rsidRDefault="00D71AED">
      <w:pPr>
        <w:pStyle w:val="a5"/>
        <w:spacing w:line="360" w:lineRule="auto"/>
      </w:pPr>
      <w:r>
        <w:rPr>
          <w:b/>
        </w:rPr>
        <w:t>第</w:t>
      </w:r>
      <w:r>
        <w:rPr>
          <w:rFonts w:hint="eastAsia"/>
          <w:b/>
        </w:rPr>
        <w:t>五</w:t>
      </w:r>
      <w:r>
        <w:rPr>
          <w:b/>
        </w:rPr>
        <w:t>条</w:t>
      </w:r>
      <w:r>
        <w:rPr>
          <w:rFonts w:hint="eastAsia"/>
        </w:rPr>
        <w:t xml:space="preserve"> </w:t>
      </w:r>
      <w:r>
        <w:rPr>
          <w:rFonts w:hint="eastAsia"/>
        </w:rPr>
        <w:t>基金会</w:t>
      </w:r>
      <w:r>
        <w:t>资料形式</w:t>
      </w:r>
      <w:r>
        <w:rPr>
          <w:rFonts w:hint="eastAsia"/>
        </w:rPr>
        <w:t>分</w:t>
      </w:r>
      <w:r>
        <w:t>电子</w:t>
      </w:r>
      <w:proofErr w:type="gramStart"/>
      <w:r>
        <w:t>档</w:t>
      </w:r>
      <w:proofErr w:type="gramEnd"/>
      <w:r>
        <w:t>材料及纸质文件，凡反映基金会工作的一切有效资料和文字记录都属于基金会档案应留存的历史资料。</w:t>
      </w:r>
    </w:p>
    <w:p w:rsidR="0007677B" w:rsidRDefault="00D71AED">
      <w:pPr>
        <w:pStyle w:val="a5"/>
        <w:spacing w:line="360" w:lineRule="auto"/>
      </w:pPr>
      <w:r>
        <w:rPr>
          <w:b/>
        </w:rPr>
        <w:t>第</w:t>
      </w:r>
      <w:r>
        <w:rPr>
          <w:rFonts w:hint="eastAsia"/>
          <w:b/>
        </w:rPr>
        <w:t>六</w:t>
      </w:r>
      <w:r>
        <w:rPr>
          <w:b/>
        </w:rPr>
        <w:t>条</w:t>
      </w:r>
      <w:r>
        <w:t xml:space="preserve"> </w:t>
      </w:r>
      <w:r>
        <w:t>综合管理部应建立、健全立卷归档制度，确立归档范围、归档时间、保管期限。</w:t>
      </w:r>
    </w:p>
    <w:p w:rsidR="0007677B" w:rsidRDefault="00D71AED">
      <w:pPr>
        <w:pStyle w:val="a5"/>
        <w:spacing w:line="360" w:lineRule="auto"/>
      </w:pPr>
      <w:r>
        <w:rPr>
          <w:b/>
        </w:rPr>
        <w:t>第</w:t>
      </w:r>
      <w:r>
        <w:rPr>
          <w:rFonts w:hint="eastAsia"/>
          <w:b/>
        </w:rPr>
        <w:t>七</w:t>
      </w:r>
      <w:r>
        <w:rPr>
          <w:b/>
        </w:rPr>
        <w:t>条</w:t>
      </w:r>
      <w:r>
        <w:t xml:space="preserve"> </w:t>
      </w:r>
      <w:r>
        <w:t>综合管理部要主动跟踪各类档案的生成过程，主动向有关方面和人员索要相应资料。</w:t>
      </w:r>
    </w:p>
    <w:p w:rsidR="0007677B" w:rsidRDefault="00D71AED">
      <w:pPr>
        <w:pStyle w:val="a5"/>
        <w:spacing w:line="360" w:lineRule="auto"/>
      </w:pPr>
      <w:r>
        <w:rPr>
          <w:b/>
        </w:rPr>
        <w:t>第</w:t>
      </w:r>
      <w:r>
        <w:rPr>
          <w:rFonts w:hint="eastAsia"/>
          <w:b/>
        </w:rPr>
        <w:t>八</w:t>
      </w:r>
      <w:r>
        <w:rPr>
          <w:b/>
        </w:rPr>
        <w:t>条</w:t>
      </w:r>
      <w:r>
        <w:t xml:space="preserve"> </w:t>
      </w:r>
      <w:r>
        <w:t>综合管理部应保证档案的真实、完整，及时主动收集、整理、认定。并按照具体工作需要</w:t>
      </w:r>
      <w:r>
        <w:t>，准确、及时地提供档案服务。</w:t>
      </w:r>
    </w:p>
    <w:p w:rsidR="0007677B" w:rsidRDefault="00D71AED">
      <w:pPr>
        <w:pStyle w:val="a5"/>
        <w:spacing w:line="360" w:lineRule="auto"/>
        <w:jc w:val="center"/>
        <w:rPr>
          <w:b/>
        </w:rPr>
      </w:pPr>
      <w:r>
        <w:rPr>
          <w:b/>
          <w:sz w:val="28"/>
        </w:rPr>
        <w:lastRenderedPageBreak/>
        <w:t>第三章</w:t>
      </w:r>
      <w:r>
        <w:rPr>
          <w:b/>
          <w:sz w:val="28"/>
        </w:rPr>
        <w:t xml:space="preserve"> </w:t>
      </w:r>
      <w:r>
        <w:rPr>
          <w:b/>
          <w:sz w:val="28"/>
        </w:rPr>
        <w:t>档案的收集管理</w:t>
      </w:r>
    </w:p>
    <w:p w:rsidR="0007677B" w:rsidRDefault="00D71AED">
      <w:pPr>
        <w:pStyle w:val="a5"/>
        <w:spacing w:line="360" w:lineRule="auto"/>
      </w:pPr>
      <w:r>
        <w:rPr>
          <w:b/>
        </w:rPr>
        <w:t>第</w:t>
      </w:r>
      <w:r>
        <w:rPr>
          <w:rFonts w:hint="eastAsia"/>
          <w:b/>
        </w:rPr>
        <w:t>九</w:t>
      </w:r>
      <w:r>
        <w:rPr>
          <w:b/>
        </w:rPr>
        <w:t>条</w:t>
      </w:r>
      <w:r>
        <w:t xml:space="preserve"> </w:t>
      </w:r>
      <w:r>
        <w:rPr>
          <w:rFonts w:hint="eastAsia"/>
        </w:rPr>
        <w:t>基金会</w:t>
      </w:r>
      <w:r>
        <w:t>坚持部门收集、管理文件材料制度。</w:t>
      </w:r>
    </w:p>
    <w:p w:rsidR="0007677B" w:rsidRDefault="00D71AED">
      <w:pPr>
        <w:pStyle w:val="a5"/>
        <w:spacing w:line="360" w:lineRule="auto"/>
      </w:pPr>
      <w:r>
        <w:rPr>
          <w:b/>
        </w:rPr>
        <w:t>第</w:t>
      </w:r>
      <w:r>
        <w:rPr>
          <w:rFonts w:hint="eastAsia"/>
          <w:b/>
        </w:rPr>
        <w:t>十</w:t>
      </w:r>
      <w:r>
        <w:rPr>
          <w:b/>
        </w:rPr>
        <w:t>条</w:t>
      </w:r>
      <w:r>
        <w:t xml:space="preserve"> </w:t>
      </w:r>
      <w:r>
        <w:t>各部门都要建立健全平时归卷制度，根据本部门的业务范围及当年工作任务，管理好平时文档。</w:t>
      </w:r>
    </w:p>
    <w:p w:rsidR="0007677B" w:rsidRDefault="00D71AED">
      <w:pPr>
        <w:pStyle w:val="a5"/>
        <w:spacing w:line="360" w:lineRule="auto"/>
      </w:pPr>
      <w:r>
        <w:rPr>
          <w:b/>
        </w:rPr>
        <w:t>第十</w:t>
      </w:r>
      <w:r>
        <w:rPr>
          <w:rFonts w:hint="eastAsia"/>
          <w:b/>
        </w:rPr>
        <w:t>一</w:t>
      </w:r>
      <w:r>
        <w:rPr>
          <w:b/>
        </w:rPr>
        <w:t>条</w:t>
      </w:r>
      <w:r>
        <w:t xml:space="preserve"> </w:t>
      </w:r>
      <w:r>
        <w:t>公文承办人员应及时将办理完毕或</w:t>
      </w:r>
      <w:r>
        <w:rPr>
          <w:rFonts w:hint="eastAsia"/>
        </w:rPr>
        <w:t>部门</w:t>
      </w:r>
      <w:proofErr w:type="gramStart"/>
      <w:r>
        <w:rPr>
          <w:rFonts w:hint="eastAsia"/>
        </w:rPr>
        <w:t>负责人</w:t>
      </w:r>
      <w:r>
        <w:t>批存的</w:t>
      </w:r>
      <w:proofErr w:type="gramEnd"/>
      <w:r>
        <w:t>文件材料，收集齐全，加以整理，送交本部门归卷。</w:t>
      </w:r>
    </w:p>
    <w:p w:rsidR="0007677B" w:rsidRDefault="00D71AED">
      <w:pPr>
        <w:pStyle w:val="a5"/>
        <w:spacing w:line="360" w:lineRule="auto"/>
      </w:pPr>
      <w:r>
        <w:rPr>
          <w:b/>
        </w:rPr>
        <w:t>第十</w:t>
      </w:r>
      <w:r>
        <w:rPr>
          <w:rFonts w:hint="eastAsia"/>
          <w:b/>
        </w:rPr>
        <w:t>二</w:t>
      </w:r>
      <w:r>
        <w:rPr>
          <w:b/>
        </w:rPr>
        <w:t>条</w:t>
      </w:r>
      <w:r>
        <w:rPr>
          <w:rFonts w:hint="eastAsia"/>
        </w:rPr>
        <w:t xml:space="preserve"> </w:t>
      </w:r>
      <w:r>
        <w:t>凡基金会</w:t>
      </w:r>
      <w:proofErr w:type="gramStart"/>
      <w:r>
        <w:t>缮</w:t>
      </w:r>
      <w:proofErr w:type="gramEnd"/>
      <w:r>
        <w:t>印发出的公文一律由综合管理部统一收集管理。</w:t>
      </w:r>
    </w:p>
    <w:p w:rsidR="0007677B" w:rsidRDefault="00D71AED">
      <w:pPr>
        <w:pStyle w:val="a5"/>
        <w:spacing w:line="360" w:lineRule="auto"/>
      </w:pPr>
      <w:r>
        <w:rPr>
          <w:b/>
        </w:rPr>
        <w:t>第十</w:t>
      </w:r>
      <w:r>
        <w:rPr>
          <w:rFonts w:hint="eastAsia"/>
          <w:b/>
        </w:rPr>
        <w:t>三</w:t>
      </w:r>
      <w:r>
        <w:rPr>
          <w:b/>
        </w:rPr>
        <w:t>条</w:t>
      </w:r>
      <w:r>
        <w:t xml:space="preserve"> </w:t>
      </w:r>
      <w:r>
        <w:t>一项工作由几个部门参与办理，在工作活动中形成的文件材料，由主办部门收集归卷。会议文件由会议主办部门收集归卷。</w:t>
      </w:r>
    </w:p>
    <w:p w:rsidR="0007677B" w:rsidRDefault="00D71AED">
      <w:pPr>
        <w:pStyle w:val="a5"/>
        <w:spacing w:line="360" w:lineRule="auto"/>
      </w:pPr>
      <w:r>
        <w:rPr>
          <w:b/>
        </w:rPr>
        <w:t>第十</w:t>
      </w:r>
      <w:r>
        <w:rPr>
          <w:rFonts w:hint="eastAsia"/>
          <w:b/>
        </w:rPr>
        <w:t>四</w:t>
      </w:r>
      <w:r>
        <w:rPr>
          <w:b/>
        </w:rPr>
        <w:t>条</w:t>
      </w:r>
      <w:r>
        <w:t xml:space="preserve"> </w:t>
      </w:r>
      <w:r>
        <w:t>各部门对遗缺不全的档案，采取不同措施，积极收集齐全</w:t>
      </w:r>
      <w:r>
        <w:rPr>
          <w:rFonts w:hint="eastAsia"/>
        </w:rPr>
        <w:t>。</w:t>
      </w:r>
    </w:p>
    <w:p w:rsidR="0007677B" w:rsidRDefault="00D71AED">
      <w:pPr>
        <w:pStyle w:val="a5"/>
        <w:spacing w:line="360" w:lineRule="auto"/>
        <w:jc w:val="center"/>
        <w:rPr>
          <w:b/>
          <w:sz w:val="28"/>
        </w:rPr>
      </w:pPr>
      <w:r>
        <w:rPr>
          <w:b/>
          <w:sz w:val="28"/>
        </w:rPr>
        <w:t>第四章</w:t>
      </w:r>
      <w:r>
        <w:rPr>
          <w:b/>
          <w:sz w:val="28"/>
        </w:rPr>
        <w:t xml:space="preserve"> </w:t>
      </w:r>
      <w:r>
        <w:rPr>
          <w:b/>
          <w:sz w:val="28"/>
        </w:rPr>
        <w:t>归档范围</w:t>
      </w:r>
    </w:p>
    <w:p w:rsidR="0007677B" w:rsidRDefault="00D71AED">
      <w:pPr>
        <w:pStyle w:val="a5"/>
        <w:spacing w:line="360" w:lineRule="auto"/>
      </w:pPr>
      <w:r>
        <w:rPr>
          <w:rFonts w:hint="eastAsia"/>
          <w:b/>
        </w:rPr>
        <w:t>第十五条</w:t>
      </w:r>
      <w:r>
        <w:rPr>
          <w:rFonts w:hint="eastAsia"/>
        </w:rPr>
        <w:t xml:space="preserve"> </w:t>
      </w:r>
      <w:r>
        <w:rPr>
          <w:rFonts w:hint="eastAsia"/>
        </w:rPr>
        <w:t>本基金会</w:t>
      </w:r>
      <w:r>
        <w:t>证件、设立登记、变更、备案、章程、工作计划、网站申请备案等基础文件资料。</w:t>
      </w:r>
    </w:p>
    <w:p w:rsidR="0007677B" w:rsidRDefault="00D71AED">
      <w:pPr>
        <w:pStyle w:val="a5"/>
        <w:spacing w:line="360" w:lineRule="auto"/>
      </w:pPr>
      <w:r>
        <w:rPr>
          <w:rFonts w:hint="eastAsia"/>
          <w:b/>
        </w:rPr>
        <w:t>第十六条</w:t>
      </w:r>
      <w:r>
        <w:rPr>
          <w:rFonts w:hint="eastAsia"/>
        </w:rPr>
        <w:t xml:space="preserve"> </w:t>
      </w:r>
      <w:r>
        <w:rPr>
          <w:rFonts w:hint="eastAsia"/>
        </w:rPr>
        <w:t>行政</w:t>
      </w:r>
      <w:r>
        <w:t>档案：</w:t>
      </w:r>
    </w:p>
    <w:p w:rsidR="0007677B" w:rsidRDefault="00D71AED">
      <w:pPr>
        <w:pStyle w:val="a5"/>
        <w:numPr>
          <w:ilvl w:val="0"/>
          <w:numId w:val="1"/>
        </w:numPr>
        <w:spacing w:line="360" w:lineRule="auto"/>
      </w:pPr>
      <w:r>
        <w:t>上级主管部门及其他单位相关往来文件；</w:t>
      </w:r>
    </w:p>
    <w:p w:rsidR="0007677B" w:rsidRDefault="00D71AED">
      <w:pPr>
        <w:pStyle w:val="a5"/>
        <w:numPr>
          <w:ilvl w:val="0"/>
          <w:numId w:val="1"/>
        </w:numPr>
        <w:spacing w:line="360" w:lineRule="auto"/>
      </w:pPr>
      <w:r>
        <w:t>基金会制定的各种文件、办公会记录及通知；</w:t>
      </w:r>
    </w:p>
    <w:p w:rsidR="0007677B" w:rsidRDefault="00D71AED">
      <w:pPr>
        <w:pStyle w:val="a5"/>
        <w:numPr>
          <w:ilvl w:val="0"/>
          <w:numId w:val="1"/>
        </w:numPr>
        <w:spacing w:line="360" w:lineRule="auto"/>
      </w:pPr>
      <w:r>
        <w:t>基金会名义出具的请示、报告、函复等文件；</w:t>
      </w:r>
    </w:p>
    <w:p w:rsidR="0007677B" w:rsidRDefault="00D71AED">
      <w:pPr>
        <w:pStyle w:val="a5"/>
        <w:numPr>
          <w:ilvl w:val="0"/>
          <w:numId w:val="1"/>
        </w:numPr>
        <w:spacing w:line="360" w:lineRule="auto"/>
      </w:pPr>
      <w:r>
        <w:t>专职、兼职人员的人事简历及相关资料；</w:t>
      </w:r>
    </w:p>
    <w:p w:rsidR="0007677B" w:rsidRDefault="00D71AED">
      <w:pPr>
        <w:pStyle w:val="a5"/>
        <w:numPr>
          <w:ilvl w:val="0"/>
          <w:numId w:val="1"/>
        </w:numPr>
        <w:spacing w:line="360" w:lineRule="auto"/>
      </w:pPr>
      <w:r>
        <w:t>基金会的各种工作计划、总结、报告、请示、批复、会议纪要、统计报表等；</w:t>
      </w:r>
    </w:p>
    <w:p w:rsidR="0007677B" w:rsidRDefault="00D71AED">
      <w:pPr>
        <w:pStyle w:val="a5"/>
        <w:numPr>
          <w:ilvl w:val="0"/>
          <w:numId w:val="1"/>
        </w:numPr>
        <w:spacing w:line="360" w:lineRule="auto"/>
      </w:pPr>
      <w:r>
        <w:lastRenderedPageBreak/>
        <w:t>重要的会议材料，包括会议的通知、决议、会议纪要等；</w:t>
      </w:r>
    </w:p>
    <w:p w:rsidR="0007677B" w:rsidRDefault="00D71AED">
      <w:pPr>
        <w:pStyle w:val="a5"/>
        <w:numPr>
          <w:ilvl w:val="0"/>
          <w:numId w:val="1"/>
        </w:numPr>
        <w:spacing w:line="360" w:lineRule="auto"/>
      </w:pPr>
      <w:r>
        <w:t>基金会反映主要职能活动的报告、总结；</w:t>
      </w:r>
    </w:p>
    <w:p w:rsidR="0007677B" w:rsidRDefault="00D71AED">
      <w:pPr>
        <w:pStyle w:val="a5"/>
        <w:numPr>
          <w:ilvl w:val="0"/>
          <w:numId w:val="1"/>
        </w:numPr>
        <w:spacing w:line="360" w:lineRule="auto"/>
      </w:pPr>
      <w:r>
        <w:t>基金会与有关单位签订的合同、协议书等文件材料；</w:t>
      </w:r>
    </w:p>
    <w:p w:rsidR="0007677B" w:rsidRDefault="00D71AED">
      <w:pPr>
        <w:pStyle w:val="a5"/>
        <w:numPr>
          <w:ilvl w:val="0"/>
          <w:numId w:val="1"/>
        </w:numPr>
        <w:spacing w:line="360" w:lineRule="auto"/>
      </w:pPr>
      <w:r>
        <w:t>基金会大事记及反映重要活动的剪报、照片、录音、录像等。</w:t>
      </w:r>
    </w:p>
    <w:p w:rsidR="0007677B" w:rsidRDefault="00D71AED">
      <w:pPr>
        <w:pStyle w:val="a5"/>
        <w:spacing w:line="360" w:lineRule="auto"/>
      </w:pPr>
      <w:r>
        <w:rPr>
          <w:b/>
        </w:rPr>
        <w:t>第十</w:t>
      </w:r>
      <w:r>
        <w:rPr>
          <w:rFonts w:hint="eastAsia"/>
          <w:b/>
        </w:rPr>
        <w:t>七</w:t>
      </w:r>
      <w:r>
        <w:rPr>
          <w:b/>
        </w:rPr>
        <w:t>条</w:t>
      </w:r>
      <w:r>
        <w:t xml:space="preserve"> </w:t>
      </w:r>
      <w:r>
        <w:t>财务档案</w:t>
      </w:r>
    </w:p>
    <w:p w:rsidR="0007677B" w:rsidRDefault="00D71AED">
      <w:pPr>
        <w:pStyle w:val="a5"/>
        <w:numPr>
          <w:ilvl w:val="0"/>
          <w:numId w:val="2"/>
        </w:numPr>
        <w:spacing w:line="360" w:lineRule="auto"/>
      </w:pPr>
      <w:r>
        <w:t>基金会日常支出财务报销凭证、</w:t>
      </w:r>
      <w:r>
        <w:rPr>
          <w:rFonts w:hint="eastAsia"/>
        </w:rPr>
        <w:t>付款</w:t>
      </w:r>
      <w:r>
        <w:t>凭证、付款申请单、</w:t>
      </w:r>
      <w:proofErr w:type="gramStart"/>
      <w:r>
        <w:t>帐目</w:t>
      </w:r>
      <w:proofErr w:type="gramEnd"/>
      <w:r>
        <w:t>、审批手续及报表</w:t>
      </w:r>
      <w:r>
        <w:rPr>
          <w:rFonts w:hint="eastAsia"/>
        </w:rPr>
        <w:t>等</w:t>
      </w:r>
      <w:r>
        <w:t>；</w:t>
      </w:r>
    </w:p>
    <w:p w:rsidR="0007677B" w:rsidRDefault="00D71AED">
      <w:pPr>
        <w:pStyle w:val="a5"/>
        <w:numPr>
          <w:ilvl w:val="0"/>
          <w:numId w:val="2"/>
        </w:numPr>
        <w:spacing w:line="360" w:lineRule="auto"/>
      </w:pPr>
      <w:r>
        <w:t>捐赠收据等</w:t>
      </w:r>
      <w:proofErr w:type="gramStart"/>
      <w:r>
        <w:t>入帐</w:t>
      </w:r>
      <w:proofErr w:type="gramEnd"/>
      <w:r>
        <w:t>单据；</w:t>
      </w:r>
    </w:p>
    <w:p w:rsidR="0007677B" w:rsidRDefault="00D71AED">
      <w:pPr>
        <w:pStyle w:val="a5"/>
        <w:numPr>
          <w:ilvl w:val="0"/>
          <w:numId w:val="2"/>
        </w:numPr>
        <w:spacing w:line="360" w:lineRule="auto"/>
      </w:pPr>
      <w:r>
        <w:t>预算计划、审计报告、统计报表等重要财务文档。</w:t>
      </w:r>
    </w:p>
    <w:p w:rsidR="0007677B" w:rsidRDefault="00D71AED">
      <w:pPr>
        <w:pStyle w:val="a5"/>
        <w:spacing w:line="360" w:lineRule="auto"/>
      </w:pPr>
      <w:r>
        <w:rPr>
          <w:b/>
        </w:rPr>
        <w:t>第十</w:t>
      </w:r>
      <w:r>
        <w:rPr>
          <w:rFonts w:hint="eastAsia"/>
          <w:b/>
        </w:rPr>
        <w:t>八</w:t>
      </w:r>
      <w:r>
        <w:rPr>
          <w:b/>
        </w:rPr>
        <w:t>条</w:t>
      </w:r>
      <w:r>
        <w:t xml:space="preserve"> </w:t>
      </w:r>
      <w:r>
        <w:t>项目档案</w:t>
      </w:r>
    </w:p>
    <w:p w:rsidR="0007677B" w:rsidRDefault="00D71AED">
      <w:pPr>
        <w:pStyle w:val="a5"/>
        <w:numPr>
          <w:ilvl w:val="0"/>
          <w:numId w:val="3"/>
        </w:numPr>
        <w:spacing w:line="360" w:lineRule="auto"/>
      </w:pPr>
      <w:r>
        <w:t>项目建议书、项目概要、在申请时提供的辅证材料；</w:t>
      </w:r>
    </w:p>
    <w:p w:rsidR="0007677B" w:rsidRDefault="00D71AED">
      <w:pPr>
        <w:pStyle w:val="a5"/>
        <w:numPr>
          <w:ilvl w:val="0"/>
          <w:numId w:val="3"/>
        </w:numPr>
        <w:spacing w:line="360" w:lineRule="auto"/>
      </w:pPr>
      <w:r>
        <w:t>项目协议；</w:t>
      </w:r>
    </w:p>
    <w:p w:rsidR="0007677B" w:rsidRDefault="00D71AED">
      <w:pPr>
        <w:pStyle w:val="a5"/>
        <w:numPr>
          <w:ilvl w:val="0"/>
          <w:numId w:val="3"/>
        </w:numPr>
        <w:spacing w:line="360" w:lineRule="auto"/>
      </w:pPr>
      <w:r>
        <w:t>项目实施过程中各阶段的报告；</w:t>
      </w:r>
    </w:p>
    <w:p w:rsidR="0007677B" w:rsidRDefault="00D71AED">
      <w:pPr>
        <w:pStyle w:val="a5"/>
        <w:numPr>
          <w:ilvl w:val="0"/>
          <w:numId w:val="3"/>
        </w:numPr>
        <w:spacing w:line="360" w:lineRule="auto"/>
      </w:pPr>
      <w:r>
        <w:t>项目管理过程记录，包含各阶段的检查表；</w:t>
      </w:r>
    </w:p>
    <w:p w:rsidR="0007677B" w:rsidRDefault="00D71AED">
      <w:pPr>
        <w:pStyle w:val="a5"/>
        <w:numPr>
          <w:ilvl w:val="0"/>
          <w:numId w:val="3"/>
        </w:numPr>
        <w:spacing w:line="360" w:lineRule="auto"/>
      </w:pPr>
      <w:r>
        <w:t>项目实施过程交流材料；</w:t>
      </w:r>
    </w:p>
    <w:p w:rsidR="0007677B" w:rsidRDefault="00D71AED">
      <w:pPr>
        <w:pStyle w:val="a5"/>
        <w:numPr>
          <w:ilvl w:val="0"/>
          <w:numId w:val="3"/>
        </w:numPr>
        <w:spacing w:line="360" w:lineRule="auto"/>
      </w:pPr>
      <w:r>
        <w:t>项目评估的评定意见；</w:t>
      </w:r>
    </w:p>
    <w:p w:rsidR="0007677B" w:rsidRDefault="00D71AED">
      <w:pPr>
        <w:pStyle w:val="a5"/>
        <w:numPr>
          <w:ilvl w:val="0"/>
          <w:numId w:val="3"/>
        </w:numPr>
        <w:spacing w:line="360" w:lineRule="auto"/>
      </w:pPr>
      <w:r>
        <w:t>项目实施过程中的文字资料如会议速记等</w:t>
      </w:r>
      <w:r>
        <w:rPr>
          <w:rFonts w:hint="eastAsia"/>
        </w:rPr>
        <w:t>；</w:t>
      </w:r>
    </w:p>
    <w:p w:rsidR="0007677B" w:rsidRDefault="00D71AED">
      <w:pPr>
        <w:pStyle w:val="a5"/>
        <w:numPr>
          <w:ilvl w:val="0"/>
          <w:numId w:val="3"/>
        </w:numPr>
        <w:spacing w:line="360" w:lineRule="auto"/>
      </w:pPr>
      <w:r>
        <w:t>项目工作</w:t>
      </w:r>
      <w:r>
        <w:t>资料，如：患儿救助资料、合作医院资料、项目管理资料</w:t>
      </w:r>
      <w:r>
        <w:rPr>
          <w:rFonts w:hint="eastAsia"/>
        </w:rPr>
        <w:t>；</w:t>
      </w:r>
    </w:p>
    <w:p w:rsidR="0007677B" w:rsidRDefault="00D71AED">
      <w:pPr>
        <w:pStyle w:val="a5"/>
        <w:numPr>
          <w:ilvl w:val="0"/>
          <w:numId w:val="3"/>
        </w:numPr>
        <w:spacing w:line="360" w:lineRule="auto"/>
      </w:pPr>
      <w:r>
        <w:t>工作流程；</w:t>
      </w:r>
    </w:p>
    <w:p w:rsidR="0007677B" w:rsidRDefault="00D71AED">
      <w:pPr>
        <w:pStyle w:val="a5"/>
        <w:numPr>
          <w:ilvl w:val="0"/>
          <w:numId w:val="3"/>
        </w:numPr>
        <w:spacing w:line="360" w:lineRule="auto"/>
      </w:pPr>
      <w:r>
        <w:t>相关印刷品</w:t>
      </w:r>
      <w:r>
        <w:rPr>
          <w:rFonts w:hint="eastAsia"/>
        </w:rPr>
        <w:t>；</w:t>
      </w:r>
    </w:p>
    <w:p w:rsidR="0007677B" w:rsidRDefault="00D71AED">
      <w:pPr>
        <w:pStyle w:val="a5"/>
        <w:numPr>
          <w:ilvl w:val="0"/>
          <w:numId w:val="3"/>
        </w:numPr>
        <w:spacing w:line="360" w:lineRule="auto"/>
      </w:pPr>
      <w:r>
        <w:t>其他跟据项目档案资料的实际情况按照存档原则进行管理</w:t>
      </w:r>
      <w:r>
        <w:rPr>
          <w:rFonts w:hint="eastAsia"/>
        </w:rPr>
        <w:t>。</w:t>
      </w:r>
    </w:p>
    <w:p w:rsidR="0007677B" w:rsidRDefault="00D71AED">
      <w:pPr>
        <w:pStyle w:val="a5"/>
        <w:spacing w:line="360" w:lineRule="auto"/>
      </w:pPr>
      <w:r>
        <w:rPr>
          <w:b/>
        </w:rPr>
        <w:lastRenderedPageBreak/>
        <w:t>第十</w:t>
      </w:r>
      <w:r>
        <w:rPr>
          <w:rFonts w:hint="eastAsia"/>
          <w:b/>
        </w:rPr>
        <w:t>九</w:t>
      </w:r>
      <w:r>
        <w:rPr>
          <w:b/>
        </w:rPr>
        <w:t>条</w:t>
      </w:r>
      <w:r>
        <w:t xml:space="preserve"> </w:t>
      </w:r>
      <w:r>
        <w:t>传播资料档案</w:t>
      </w:r>
    </w:p>
    <w:p w:rsidR="0007677B" w:rsidRDefault="00D71AED">
      <w:pPr>
        <w:pStyle w:val="a5"/>
        <w:numPr>
          <w:ilvl w:val="1"/>
          <w:numId w:val="4"/>
        </w:numPr>
        <w:spacing w:line="360" w:lineRule="auto"/>
      </w:pPr>
      <w:r>
        <w:t>基金会各类物品制作及印刷品</w:t>
      </w:r>
      <w:r>
        <w:rPr>
          <w:rFonts w:hint="eastAsia"/>
        </w:rPr>
        <w:t>；</w:t>
      </w:r>
    </w:p>
    <w:p w:rsidR="0007677B" w:rsidRDefault="00D71AED">
      <w:pPr>
        <w:pStyle w:val="a5"/>
        <w:numPr>
          <w:ilvl w:val="1"/>
          <w:numId w:val="4"/>
        </w:numPr>
        <w:spacing w:line="360" w:lineRule="auto"/>
      </w:pPr>
      <w:r>
        <w:t>媒体报道部门原件剪报</w:t>
      </w:r>
      <w:r>
        <w:rPr>
          <w:rFonts w:hint="eastAsia"/>
        </w:rPr>
        <w:t>；</w:t>
      </w:r>
    </w:p>
    <w:p w:rsidR="0007677B" w:rsidRDefault="00D71AED">
      <w:pPr>
        <w:pStyle w:val="a5"/>
        <w:numPr>
          <w:ilvl w:val="1"/>
          <w:numId w:val="4"/>
        </w:numPr>
        <w:spacing w:line="360" w:lineRule="auto"/>
      </w:pPr>
      <w:r>
        <w:t>照片、影片、录音、录像、视频等</w:t>
      </w:r>
      <w:r>
        <w:rPr>
          <w:rFonts w:hint="eastAsia"/>
        </w:rPr>
        <w:t>；</w:t>
      </w:r>
    </w:p>
    <w:p w:rsidR="0007677B" w:rsidRDefault="00D71AED">
      <w:pPr>
        <w:pStyle w:val="a5"/>
        <w:numPr>
          <w:ilvl w:val="1"/>
          <w:numId w:val="4"/>
        </w:numPr>
        <w:spacing w:line="360" w:lineRule="auto"/>
      </w:pPr>
      <w:r>
        <w:t>阶段性汇总归档材料</w:t>
      </w:r>
      <w:r>
        <w:rPr>
          <w:rFonts w:hint="eastAsia"/>
        </w:rPr>
        <w:t>；</w:t>
      </w:r>
    </w:p>
    <w:p w:rsidR="0007677B" w:rsidRDefault="00D71AED">
      <w:pPr>
        <w:pStyle w:val="a5"/>
        <w:numPr>
          <w:ilvl w:val="1"/>
          <w:numId w:val="4"/>
        </w:numPr>
        <w:spacing w:line="360" w:lineRule="auto"/>
      </w:pPr>
      <w:r>
        <w:t>资助项目的传播素材</w:t>
      </w:r>
      <w:r>
        <w:rPr>
          <w:rFonts w:hint="eastAsia"/>
        </w:rPr>
        <w:t>。</w:t>
      </w:r>
    </w:p>
    <w:p w:rsidR="0007677B" w:rsidRDefault="00D71AED">
      <w:pPr>
        <w:pStyle w:val="a5"/>
        <w:spacing w:line="360" w:lineRule="auto"/>
        <w:jc w:val="center"/>
        <w:rPr>
          <w:b/>
          <w:sz w:val="28"/>
        </w:rPr>
      </w:pPr>
      <w:r>
        <w:rPr>
          <w:b/>
          <w:sz w:val="28"/>
        </w:rPr>
        <w:t>第五章</w:t>
      </w:r>
      <w:r>
        <w:rPr>
          <w:b/>
          <w:sz w:val="28"/>
        </w:rPr>
        <w:t xml:space="preserve"> </w:t>
      </w:r>
      <w:r>
        <w:rPr>
          <w:rFonts w:hint="eastAsia"/>
          <w:b/>
          <w:sz w:val="28"/>
        </w:rPr>
        <w:t>档案</w:t>
      </w:r>
      <w:r>
        <w:rPr>
          <w:b/>
          <w:sz w:val="28"/>
        </w:rPr>
        <w:t>立卷</w:t>
      </w:r>
      <w:r>
        <w:rPr>
          <w:rFonts w:hint="eastAsia"/>
          <w:b/>
          <w:sz w:val="28"/>
        </w:rPr>
        <w:t>保存</w:t>
      </w:r>
    </w:p>
    <w:p w:rsidR="0007677B" w:rsidRDefault="00D71AED">
      <w:pPr>
        <w:pStyle w:val="a5"/>
        <w:spacing w:line="360" w:lineRule="auto"/>
      </w:pPr>
      <w:r>
        <w:rPr>
          <w:b/>
        </w:rPr>
        <w:t>第</w:t>
      </w:r>
      <w:r>
        <w:rPr>
          <w:rFonts w:hint="eastAsia"/>
          <w:b/>
        </w:rPr>
        <w:t>二十</w:t>
      </w:r>
      <w:r>
        <w:rPr>
          <w:b/>
        </w:rPr>
        <w:t>条</w:t>
      </w:r>
      <w:r>
        <w:t xml:space="preserve"> </w:t>
      </w:r>
      <w:r>
        <w:t>为统一立卷规范，保证案卷质量，立卷工作由相关部门配合，综合管理部负责组卷、编目。</w:t>
      </w:r>
    </w:p>
    <w:p w:rsidR="0007677B" w:rsidRDefault="00D71AED">
      <w:pPr>
        <w:pStyle w:val="a5"/>
        <w:spacing w:line="360" w:lineRule="auto"/>
      </w:pPr>
      <w:r>
        <w:rPr>
          <w:b/>
        </w:rPr>
        <w:t>第</w:t>
      </w:r>
      <w:r>
        <w:rPr>
          <w:rFonts w:hint="eastAsia"/>
          <w:b/>
        </w:rPr>
        <w:t>二十一</w:t>
      </w:r>
      <w:r>
        <w:rPr>
          <w:b/>
        </w:rPr>
        <w:t>条</w:t>
      </w:r>
      <w:r>
        <w:t xml:space="preserve"> </w:t>
      </w:r>
      <w:r>
        <w:t>案卷质量总的要求是：遵循文件的形成规律和特点，保持文件之间的有机联系，区别不同的价值，便于保管和利用。</w:t>
      </w:r>
    </w:p>
    <w:p w:rsidR="0007677B" w:rsidRDefault="00D71AED">
      <w:pPr>
        <w:pStyle w:val="a5"/>
        <w:spacing w:line="360" w:lineRule="auto"/>
      </w:pPr>
      <w:r>
        <w:rPr>
          <w:b/>
        </w:rPr>
        <w:t>第二十</w:t>
      </w:r>
      <w:r>
        <w:rPr>
          <w:rFonts w:hint="eastAsia"/>
          <w:b/>
        </w:rPr>
        <w:t>二</w:t>
      </w:r>
      <w:r>
        <w:rPr>
          <w:b/>
        </w:rPr>
        <w:t>条</w:t>
      </w:r>
      <w:r>
        <w:t xml:space="preserve"> </w:t>
      </w:r>
      <w:r>
        <w:t>归档的文件材料种数、份数以及每份文件的页数均应齐全完整。</w:t>
      </w:r>
    </w:p>
    <w:p w:rsidR="0007677B" w:rsidRDefault="00D71AED">
      <w:pPr>
        <w:pStyle w:val="a5"/>
        <w:spacing w:line="360" w:lineRule="auto"/>
      </w:pPr>
      <w:r>
        <w:rPr>
          <w:rFonts w:hint="eastAsia"/>
          <w:b/>
        </w:rPr>
        <w:t>第二十三条</w:t>
      </w:r>
      <w:r>
        <w:rPr>
          <w:rFonts w:hint="eastAsia"/>
        </w:rPr>
        <w:t xml:space="preserve"> </w:t>
      </w:r>
      <w:r>
        <w:rPr>
          <w:rFonts w:hint="eastAsia"/>
        </w:rPr>
        <w:t>基金会</w:t>
      </w:r>
      <w:r>
        <w:t>应将所有</w:t>
      </w:r>
      <w:r>
        <w:rPr>
          <w:rFonts w:hint="eastAsia"/>
        </w:rPr>
        <w:t>电子</w:t>
      </w:r>
      <w:proofErr w:type="gramStart"/>
      <w:r>
        <w:rPr>
          <w:rFonts w:hint="eastAsia"/>
        </w:rPr>
        <w:t>档</w:t>
      </w:r>
      <w:proofErr w:type="gramEnd"/>
      <w:r>
        <w:t>文件进行存储，</w:t>
      </w:r>
      <w:r>
        <w:rPr>
          <w:rFonts w:hint="eastAsia"/>
        </w:rPr>
        <w:t>每月</w:t>
      </w:r>
      <w:r>
        <w:t>的项目评审会议资料、视频</w:t>
      </w:r>
      <w:r>
        <w:rPr>
          <w:rFonts w:hint="eastAsia"/>
        </w:rPr>
        <w:t>等</w:t>
      </w:r>
      <w:r>
        <w:t>当月存储一次，其他项目文件、合同等一个月整理并保存一次，尽量</w:t>
      </w:r>
      <w:r>
        <w:rPr>
          <w:rFonts w:hint="eastAsia"/>
        </w:rPr>
        <w:t>减少</w:t>
      </w:r>
      <w:r>
        <w:t>移动硬盘的使用频率。</w:t>
      </w:r>
    </w:p>
    <w:p w:rsidR="0007677B" w:rsidRDefault="00D71AED">
      <w:pPr>
        <w:pStyle w:val="a5"/>
        <w:spacing w:line="360" w:lineRule="auto"/>
      </w:pPr>
      <w:r>
        <w:rPr>
          <w:rFonts w:hint="eastAsia"/>
          <w:b/>
        </w:rPr>
        <w:t>第二十四条</w:t>
      </w:r>
      <w:r>
        <w:rPr>
          <w:rFonts w:hint="eastAsia"/>
        </w:rPr>
        <w:t xml:space="preserve"> </w:t>
      </w:r>
      <w:r>
        <w:rPr>
          <w:rFonts w:hint="eastAsia"/>
        </w:rPr>
        <w:t>基金会</w:t>
      </w:r>
      <w:r>
        <w:t>规章制度、项目评审委员会资料，会议资料（</w:t>
      </w:r>
      <w:r>
        <w:rPr>
          <w:rFonts w:hint="eastAsia"/>
        </w:rPr>
        <w:t>不含视频</w:t>
      </w:r>
      <w:r>
        <w:t>）</w:t>
      </w:r>
      <w:r>
        <w:rPr>
          <w:rFonts w:hint="eastAsia"/>
        </w:rPr>
        <w:t>项目</w:t>
      </w:r>
      <w:r>
        <w:t>及合同资料等，由</w:t>
      </w:r>
      <w:r>
        <w:rPr>
          <w:rFonts w:hint="eastAsia"/>
        </w:rPr>
        <w:t>综合管理部</w:t>
      </w:r>
      <w:r>
        <w:t>更新完善，存储于基金会云盘</w:t>
      </w:r>
      <w:r>
        <w:rPr>
          <w:rFonts w:hint="eastAsia"/>
        </w:rPr>
        <w:t>。</w:t>
      </w:r>
      <w:r>
        <w:rPr>
          <w:rFonts w:hint="eastAsia"/>
        </w:rPr>
        <w:t xml:space="preserve"> </w:t>
      </w:r>
    </w:p>
    <w:p w:rsidR="0007677B" w:rsidRDefault="00D71AED">
      <w:pPr>
        <w:pStyle w:val="a5"/>
        <w:spacing w:line="360" w:lineRule="auto"/>
        <w:jc w:val="center"/>
        <w:rPr>
          <w:b/>
        </w:rPr>
      </w:pPr>
      <w:r>
        <w:rPr>
          <w:b/>
          <w:sz w:val="28"/>
        </w:rPr>
        <w:t>第六章</w:t>
      </w:r>
      <w:r>
        <w:rPr>
          <w:b/>
          <w:sz w:val="28"/>
        </w:rPr>
        <w:t xml:space="preserve"> </w:t>
      </w:r>
      <w:r>
        <w:rPr>
          <w:b/>
          <w:sz w:val="28"/>
        </w:rPr>
        <w:t>档案</w:t>
      </w:r>
      <w:r>
        <w:rPr>
          <w:rFonts w:hint="eastAsia"/>
          <w:b/>
          <w:sz w:val="28"/>
        </w:rPr>
        <w:t>保管</w:t>
      </w:r>
      <w:r>
        <w:rPr>
          <w:b/>
          <w:sz w:val="28"/>
        </w:rPr>
        <w:t>期限和销毁</w:t>
      </w:r>
    </w:p>
    <w:p w:rsidR="0007677B" w:rsidRDefault="00D71AED">
      <w:pPr>
        <w:pStyle w:val="a5"/>
        <w:spacing w:line="360" w:lineRule="auto"/>
      </w:pPr>
      <w:r>
        <w:rPr>
          <w:b/>
        </w:rPr>
        <w:t>第二十</w:t>
      </w:r>
      <w:r>
        <w:rPr>
          <w:rFonts w:hint="eastAsia"/>
          <w:b/>
        </w:rPr>
        <w:t>五</w:t>
      </w:r>
      <w:r>
        <w:rPr>
          <w:b/>
        </w:rPr>
        <w:t>条</w:t>
      </w:r>
      <w:r>
        <w:t xml:space="preserve"> </w:t>
      </w:r>
      <w:r>
        <w:rPr>
          <w:rFonts w:hint="eastAsia"/>
        </w:rPr>
        <w:t>档案</w:t>
      </w:r>
      <w:r>
        <w:t>的保管期限划分为永久、长期、短期三种</w:t>
      </w:r>
      <w:r>
        <w:rPr>
          <w:rFonts w:hint="eastAsia"/>
        </w:rPr>
        <w:t>。</w:t>
      </w:r>
      <w:r>
        <w:t>期中</w:t>
      </w:r>
      <w:r>
        <w:rPr>
          <w:rFonts w:hint="eastAsia"/>
        </w:rPr>
        <w:t>，</w:t>
      </w:r>
      <w:r>
        <w:t>永久档案的保管时间为</w:t>
      </w:r>
      <w:r>
        <w:rPr>
          <w:rFonts w:hint="eastAsia"/>
        </w:rPr>
        <w:t>50</w:t>
      </w:r>
      <w:r>
        <w:rPr>
          <w:rFonts w:hint="eastAsia"/>
        </w:rPr>
        <w:t>年</w:t>
      </w:r>
      <w:r>
        <w:t>以上；长期档案的保管时间为</w:t>
      </w:r>
      <w:r>
        <w:rPr>
          <w:rFonts w:hint="eastAsia"/>
        </w:rPr>
        <w:t>15</w:t>
      </w:r>
      <w:r>
        <w:rPr>
          <w:rFonts w:hint="eastAsia"/>
        </w:rPr>
        <w:t>年</w:t>
      </w:r>
      <w:r>
        <w:t>；短期档案的保管时间</w:t>
      </w:r>
      <w:r>
        <w:rPr>
          <w:rFonts w:hint="eastAsia"/>
        </w:rPr>
        <w:t>为</w:t>
      </w:r>
      <w:r>
        <w:rPr>
          <w:rFonts w:hint="eastAsia"/>
        </w:rPr>
        <w:t>5</w:t>
      </w:r>
      <w:r>
        <w:rPr>
          <w:rFonts w:hint="eastAsia"/>
        </w:rPr>
        <w:t>年</w:t>
      </w:r>
      <w:r>
        <w:t>。</w:t>
      </w:r>
    </w:p>
    <w:p w:rsidR="0007677B" w:rsidRDefault="00D71AED">
      <w:pPr>
        <w:pStyle w:val="a5"/>
        <w:spacing w:line="360" w:lineRule="auto"/>
      </w:pPr>
      <w:r>
        <w:rPr>
          <w:rFonts w:hint="eastAsia"/>
          <w:b/>
        </w:rPr>
        <w:lastRenderedPageBreak/>
        <w:t>第二十六条</w:t>
      </w:r>
      <w:r>
        <w:rPr>
          <w:rFonts w:hint="eastAsia"/>
        </w:rPr>
        <w:t xml:space="preserve"> </w:t>
      </w:r>
      <w:r>
        <w:rPr>
          <w:rFonts w:hint="eastAsia"/>
        </w:rPr>
        <w:t>文书</w:t>
      </w:r>
      <w:r>
        <w:t>档案的保管期限由综合管理部依据具体情况按照以下原则确定：</w:t>
      </w:r>
    </w:p>
    <w:p w:rsidR="0007677B" w:rsidRDefault="00D71AED">
      <w:pPr>
        <w:pStyle w:val="a5"/>
        <w:numPr>
          <w:ilvl w:val="0"/>
          <w:numId w:val="5"/>
        </w:numPr>
        <w:spacing w:line="360" w:lineRule="auto"/>
      </w:pPr>
      <w:r>
        <w:rPr>
          <w:rFonts w:hint="eastAsia"/>
        </w:rPr>
        <w:t>凡记叙</w:t>
      </w:r>
      <w:r>
        <w:t>和反应本基金会主要工作和活动内容，需要长远利用和查考的文件材料及图表，保管期限定</w:t>
      </w:r>
      <w:r>
        <w:rPr>
          <w:rFonts w:hint="eastAsia"/>
        </w:rPr>
        <w:t>为</w:t>
      </w:r>
      <w:r>
        <w:t>永久；</w:t>
      </w:r>
    </w:p>
    <w:p w:rsidR="0007677B" w:rsidRDefault="00D71AED">
      <w:pPr>
        <w:pStyle w:val="a5"/>
        <w:numPr>
          <w:ilvl w:val="0"/>
          <w:numId w:val="5"/>
        </w:numPr>
        <w:spacing w:line="360" w:lineRule="auto"/>
      </w:pPr>
      <w:r>
        <w:rPr>
          <w:rFonts w:hint="eastAsia"/>
        </w:rPr>
        <w:t>凡在</w:t>
      </w:r>
      <w:r>
        <w:t>相当长的时间里，有利用、查考价值的文件材料及图表，保管期限定为长期；</w:t>
      </w:r>
    </w:p>
    <w:p w:rsidR="0007677B" w:rsidRDefault="00D71AED">
      <w:pPr>
        <w:pStyle w:val="a5"/>
        <w:numPr>
          <w:ilvl w:val="0"/>
          <w:numId w:val="5"/>
        </w:numPr>
        <w:spacing w:line="360" w:lineRule="auto"/>
      </w:pPr>
      <w:r>
        <w:rPr>
          <w:rFonts w:hint="eastAsia"/>
        </w:rPr>
        <w:t>凡在</w:t>
      </w:r>
      <w:r>
        <w:t>比较短的时间内需要查考的文件材料及图表，保管期限为短期</w:t>
      </w:r>
      <w:r>
        <w:rPr>
          <w:rFonts w:hint="eastAsia"/>
        </w:rPr>
        <w:t>；</w:t>
      </w:r>
    </w:p>
    <w:p w:rsidR="0007677B" w:rsidRDefault="00D71AED">
      <w:pPr>
        <w:pStyle w:val="a5"/>
        <w:numPr>
          <w:ilvl w:val="0"/>
          <w:numId w:val="5"/>
        </w:numPr>
        <w:spacing w:line="360" w:lineRule="auto"/>
      </w:pPr>
      <w:r>
        <w:rPr>
          <w:rFonts w:hint="eastAsia"/>
        </w:rPr>
        <w:t>对于</w:t>
      </w:r>
      <w:r>
        <w:t>汇集档案的保管期限按</w:t>
      </w:r>
      <w:r>
        <w:rPr>
          <w:rFonts w:hint="eastAsia"/>
        </w:rPr>
        <w:t>《会计</w:t>
      </w:r>
      <w:r>
        <w:t>档案管理办法</w:t>
      </w:r>
      <w:r>
        <w:rPr>
          <w:rFonts w:hint="eastAsia"/>
        </w:rPr>
        <w:t>》的</w:t>
      </w:r>
      <w:r>
        <w:t>而相关规定执行。</w:t>
      </w:r>
    </w:p>
    <w:p w:rsidR="0007677B" w:rsidRDefault="00D71AED">
      <w:pPr>
        <w:pStyle w:val="a5"/>
        <w:spacing w:line="360" w:lineRule="auto"/>
      </w:pPr>
      <w:r>
        <w:rPr>
          <w:rFonts w:hint="eastAsia"/>
          <w:b/>
        </w:rPr>
        <w:t>第二十七条</w:t>
      </w:r>
      <w:r>
        <w:rPr>
          <w:rFonts w:hint="eastAsia"/>
        </w:rPr>
        <w:t xml:space="preserve"> </w:t>
      </w:r>
      <w:r>
        <w:rPr>
          <w:rFonts w:hint="eastAsia"/>
        </w:rPr>
        <w:t>对</w:t>
      </w:r>
      <w:r>
        <w:t>需销毁的档案编造清册，</w:t>
      </w:r>
      <w:r>
        <w:rPr>
          <w:rFonts w:hint="eastAsia"/>
        </w:rPr>
        <w:t>经</w:t>
      </w:r>
      <w:r>
        <w:t>秘书长审核同意后方可销毁。销毁</w:t>
      </w:r>
      <w:r>
        <w:rPr>
          <w:rFonts w:hint="eastAsia"/>
        </w:rPr>
        <w:t>档案室</w:t>
      </w:r>
      <w:r>
        <w:t>，必须有两人监</w:t>
      </w:r>
      <w:r>
        <w:rPr>
          <w:rFonts w:hint="eastAsia"/>
        </w:rPr>
        <w:t>销，</w:t>
      </w:r>
      <w:r>
        <w:t>监</w:t>
      </w:r>
      <w:r>
        <w:rPr>
          <w:rFonts w:hint="eastAsia"/>
        </w:rPr>
        <w:t>销人</w:t>
      </w:r>
      <w:r>
        <w:t>应在销毁册上签字或盖章，并注明销毁方式和日期。</w:t>
      </w:r>
    </w:p>
    <w:p w:rsidR="0007677B" w:rsidRDefault="00D71AED">
      <w:pPr>
        <w:pStyle w:val="a5"/>
        <w:spacing w:line="360" w:lineRule="auto"/>
        <w:jc w:val="center"/>
        <w:rPr>
          <w:b/>
        </w:rPr>
      </w:pPr>
      <w:r>
        <w:rPr>
          <w:b/>
          <w:sz w:val="28"/>
        </w:rPr>
        <w:t>第七章</w:t>
      </w:r>
      <w:r>
        <w:rPr>
          <w:b/>
          <w:sz w:val="28"/>
        </w:rPr>
        <w:t xml:space="preserve"> </w:t>
      </w:r>
      <w:r>
        <w:rPr>
          <w:b/>
          <w:sz w:val="28"/>
        </w:rPr>
        <w:t>档案</w:t>
      </w:r>
      <w:r>
        <w:rPr>
          <w:rFonts w:hint="eastAsia"/>
          <w:b/>
          <w:sz w:val="28"/>
        </w:rPr>
        <w:t>查</w:t>
      </w:r>
      <w:r>
        <w:rPr>
          <w:b/>
          <w:sz w:val="28"/>
        </w:rPr>
        <w:t>阅</w:t>
      </w:r>
      <w:r>
        <w:rPr>
          <w:rFonts w:hint="eastAsia"/>
          <w:b/>
          <w:sz w:val="28"/>
        </w:rPr>
        <w:t>和借用</w:t>
      </w:r>
    </w:p>
    <w:p w:rsidR="0007677B" w:rsidRDefault="00D71AED">
      <w:pPr>
        <w:pStyle w:val="a5"/>
        <w:spacing w:line="360" w:lineRule="auto"/>
      </w:pPr>
      <w:r>
        <w:rPr>
          <w:b/>
        </w:rPr>
        <w:t>第二十</w:t>
      </w:r>
      <w:r>
        <w:rPr>
          <w:rFonts w:hint="eastAsia"/>
          <w:b/>
        </w:rPr>
        <w:t>八</w:t>
      </w:r>
      <w:r>
        <w:rPr>
          <w:b/>
        </w:rPr>
        <w:t>条</w:t>
      </w:r>
      <w:r>
        <w:t xml:space="preserve"> </w:t>
      </w:r>
      <w:r>
        <w:rPr>
          <w:rFonts w:hint="eastAsia"/>
        </w:rPr>
        <w:t>应建立档案借阅制度与公开保密制度，</w:t>
      </w:r>
      <w:r>
        <w:t>由</w:t>
      </w:r>
      <w:r>
        <w:rPr>
          <w:rFonts w:hint="eastAsia"/>
        </w:rPr>
        <w:t>综合管理部建立</w:t>
      </w:r>
      <w:r>
        <w:t>和完善档案借阅流程</w:t>
      </w:r>
      <w:r>
        <w:rPr>
          <w:rFonts w:hint="eastAsia"/>
        </w:rPr>
        <w:t>，对</w:t>
      </w:r>
      <w:r>
        <w:t>因工作</w:t>
      </w:r>
      <w:r>
        <w:rPr>
          <w:rFonts w:hint="eastAsia"/>
        </w:rPr>
        <w:t>需要</w:t>
      </w:r>
      <w:r>
        <w:t>，查阅和借用基金会的档案资料</w:t>
      </w:r>
      <w:r>
        <w:rPr>
          <w:rFonts w:hint="eastAsia"/>
        </w:rPr>
        <w:t>须按照基金会借阅</w:t>
      </w:r>
      <w:r>
        <w:t>审批流程</w:t>
      </w:r>
      <w:r>
        <w:rPr>
          <w:rFonts w:hint="eastAsia"/>
        </w:rPr>
        <w:t>，</w:t>
      </w:r>
      <w:r>
        <w:t>证照类电子版不可外传，但允许提供该证复印件加盖</w:t>
      </w:r>
      <w:r>
        <w:t>“</w:t>
      </w:r>
      <w:r>
        <w:rPr>
          <w:rFonts w:hint="eastAsia"/>
        </w:rPr>
        <w:t>仅供</w:t>
      </w:r>
      <w:r>
        <w:t>用于</w:t>
      </w:r>
      <w:r>
        <w:t>XXX</w:t>
      </w:r>
      <w:r>
        <w:rPr>
          <w:rFonts w:hint="eastAsia"/>
        </w:rPr>
        <w:t>再复印</w:t>
      </w:r>
      <w:r>
        <w:t>无效</w:t>
      </w:r>
      <w:r>
        <w:t>”</w:t>
      </w:r>
      <w:r>
        <w:rPr>
          <w:rFonts w:hint="eastAsia"/>
        </w:rPr>
        <w:t>章</w:t>
      </w:r>
      <w:r>
        <w:t>的电子版，该证复印件需经秘书长签批，原件须经</w:t>
      </w:r>
      <w:r>
        <w:rPr>
          <w:rFonts w:hint="eastAsia"/>
        </w:rPr>
        <w:t>综合管理部</w:t>
      </w:r>
      <w:r>
        <w:t>、秘书长签批方可使用。</w:t>
      </w:r>
    </w:p>
    <w:p w:rsidR="0007677B" w:rsidRDefault="00D71AED">
      <w:pPr>
        <w:pStyle w:val="a5"/>
        <w:spacing w:line="360" w:lineRule="auto"/>
      </w:pPr>
      <w:r>
        <w:rPr>
          <w:rFonts w:hint="eastAsia"/>
          <w:b/>
        </w:rPr>
        <w:t>第二十九条</w:t>
      </w:r>
      <w:r>
        <w:rPr>
          <w:rFonts w:hint="eastAsia"/>
        </w:rPr>
        <w:t xml:space="preserve"> </w:t>
      </w:r>
      <w:r>
        <w:rPr>
          <w:rFonts w:hint="eastAsia"/>
        </w:rPr>
        <w:t>基金会</w:t>
      </w:r>
      <w:r>
        <w:t>档案查阅，一般不能</w:t>
      </w:r>
      <w:r>
        <w:rPr>
          <w:rFonts w:hint="eastAsia"/>
        </w:rPr>
        <w:t>将</w:t>
      </w:r>
      <w:r>
        <w:t>档案</w:t>
      </w:r>
      <w:r>
        <w:rPr>
          <w:rFonts w:hint="eastAsia"/>
        </w:rPr>
        <w:t>带离</w:t>
      </w:r>
      <w:r>
        <w:t>综合</w:t>
      </w:r>
      <w:r>
        <w:t>管理部，特殊情况需借出者需提交综合管理部审批后方可使用，借阅期限不得超过两个星期，到期归还；如需再借，应办理续借手续。</w:t>
      </w:r>
      <w:r>
        <w:rPr>
          <w:rFonts w:hint="eastAsia"/>
        </w:rPr>
        <w:t>基金会档案</w:t>
      </w:r>
      <w:r>
        <w:t>复印件的借用，须在复印件加盖</w:t>
      </w:r>
      <w:r>
        <w:t>“</w:t>
      </w:r>
      <w:r>
        <w:rPr>
          <w:rFonts w:hint="eastAsia"/>
        </w:rPr>
        <w:t>仅供</w:t>
      </w:r>
      <w:r>
        <w:t>用于</w:t>
      </w:r>
      <w:r>
        <w:t>XXX</w:t>
      </w:r>
      <w:r>
        <w:rPr>
          <w:rFonts w:hint="eastAsia"/>
        </w:rPr>
        <w:t>再复印</w:t>
      </w:r>
      <w:r>
        <w:t>无效</w:t>
      </w:r>
      <w:r>
        <w:t>”</w:t>
      </w:r>
      <w:r>
        <w:rPr>
          <w:rFonts w:hint="eastAsia"/>
        </w:rPr>
        <w:t>章。</w:t>
      </w:r>
    </w:p>
    <w:p w:rsidR="0007677B" w:rsidRDefault="00D71AED">
      <w:pPr>
        <w:pStyle w:val="a5"/>
        <w:spacing w:line="360" w:lineRule="auto"/>
      </w:pPr>
      <w:r>
        <w:rPr>
          <w:rFonts w:hint="eastAsia"/>
          <w:b/>
        </w:rPr>
        <w:t>第三十条</w:t>
      </w:r>
      <w:r>
        <w:rPr>
          <w:rFonts w:hint="eastAsia"/>
        </w:rPr>
        <w:t xml:space="preserve"> </w:t>
      </w:r>
      <w:r>
        <w:rPr>
          <w:rFonts w:hint="eastAsia"/>
        </w:rPr>
        <w:t>查阅</w:t>
      </w:r>
      <w:r>
        <w:t>档案时应严格遵守保密纪律，不得擅自向他人传播档案内容；不得翻阅、摘抄、复制与查阅内容无关的材料；不得擅自涂改、勾画、剪裁、</w:t>
      </w:r>
      <w:r>
        <w:rPr>
          <w:rFonts w:hint="eastAsia"/>
        </w:rPr>
        <w:t>折</w:t>
      </w:r>
      <w:r>
        <w:rPr>
          <w:rFonts w:hint="eastAsia"/>
        </w:rPr>
        <w:lastRenderedPageBreak/>
        <w:t>叠</w:t>
      </w:r>
      <w:r>
        <w:t>、抽取、拆散或损毁。借阅档案交还时，须当面查看清楚，如发现遗失或损坏，应及时报告主管领导。</w:t>
      </w:r>
    </w:p>
    <w:p w:rsidR="0007677B" w:rsidRDefault="00D71AED">
      <w:pPr>
        <w:pStyle w:val="a5"/>
        <w:spacing w:line="360" w:lineRule="auto"/>
      </w:pPr>
      <w:r>
        <w:rPr>
          <w:rFonts w:hint="eastAsia"/>
          <w:b/>
        </w:rPr>
        <w:t>第三十一条</w:t>
      </w:r>
      <w:r>
        <w:rPr>
          <w:rFonts w:hint="eastAsia"/>
        </w:rPr>
        <w:t xml:space="preserve"> </w:t>
      </w:r>
      <w:r>
        <w:rPr>
          <w:rFonts w:hint="eastAsia"/>
        </w:rPr>
        <w:t>项目</w:t>
      </w:r>
      <w:r>
        <w:t>资料应汇集、归类和建档存管，杜绝将存管项目资料和正在设计中的项目方案带出基</w:t>
      </w:r>
      <w:r>
        <w:t>金会</w:t>
      </w:r>
      <w:r>
        <w:rPr>
          <w:rFonts w:hint="eastAsia"/>
        </w:rPr>
        <w:t>。</w:t>
      </w:r>
      <w:r>
        <w:t>所有</w:t>
      </w:r>
      <w:r>
        <w:rPr>
          <w:rFonts w:hint="eastAsia"/>
        </w:rPr>
        <w:t>工作</w:t>
      </w:r>
      <w:r>
        <w:t>人员都</w:t>
      </w:r>
      <w:r>
        <w:rPr>
          <w:rFonts w:hint="eastAsia"/>
        </w:rPr>
        <w:t>负有</w:t>
      </w:r>
      <w:r>
        <w:t>项目资料和设计</w:t>
      </w:r>
      <w:proofErr w:type="gramStart"/>
      <w:r>
        <w:t>中项目</w:t>
      </w:r>
      <w:proofErr w:type="gramEnd"/>
      <w:r>
        <w:t>方案的保密义务</w:t>
      </w:r>
      <w:r>
        <w:rPr>
          <w:rFonts w:hint="eastAsia"/>
        </w:rPr>
        <w:t>。</w:t>
      </w:r>
    </w:p>
    <w:p w:rsidR="0007677B" w:rsidRDefault="00D71AED">
      <w:pPr>
        <w:pStyle w:val="a5"/>
        <w:spacing w:line="360" w:lineRule="auto"/>
        <w:jc w:val="center"/>
        <w:rPr>
          <w:b/>
        </w:rPr>
      </w:pPr>
      <w:r>
        <w:rPr>
          <w:b/>
          <w:sz w:val="28"/>
        </w:rPr>
        <w:t>第八章</w:t>
      </w:r>
      <w:r>
        <w:rPr>
          <w:b/>
          <w:sz w:val="28"/>
        </w:rPr>
        <w:t xml:space="preserve"> </w:t>
      </w:r>
      <w:r>
        <w:rPr>
          <w:b/>
          <w:sz w:val="28"/>
        </w:rPr>
        <w:t>附</w:t>
      </w:r>
      <w:r>
        <w:rPr>
          <w:b/>
          <w:sz w:val="28"/>
        </w:rPr>
        <w:t xml:space="preserve"> </w:t>
      </w:r>
      <w:r>
        <w:rPr>
          <w:b/>
          <w:sz w:val="28"/>
        </w:rPr>
        <w:t>则</w:t>
      </w:r>
    </w:p>
    <w:p w:rsidR="0007677B" w:rsidRDefault="00D71AED">
      <w:pPr>
        <w:pStyle w:val="a5"/>
        <w:spacing w:line="360" w:lineRule="auto"/>
      </w:pPr>
      <w:r>
        <w:rPr>
          <w:b/>
        </w:rPr>
        <w:t>第</w:t>
      </w:r>
      <w:r>
        <w:rPr>
          <w:rFonts w:hint="eastAsia"/>
          <w:b/>
        </w:rPr>
        <w:t>三十二</w:t>
      </w:r>
      <w:r>
        <w:rPr>
          <w:b/>
        </w:rPr>
        <w:t>条</w:t>
      </w:r>
      <w:r>
        <w:t xml:space="preserve"> </w:t>
      </w:r>
      <w:r>
        <w:t>各部门应积极采用电脑信息系统对档案进行管理，提高管理效率。</w:t>
      </w:r>
    </w:p>
    <w:p w:rsidR="0007677B" w:rsidRDefault="00D71AED">
      <w:pPr>
        <w:pStyle w:val="a5"/>
        <w:spacing w:line="360" w:lineRule="auto"/>
      </w:pPr>
      <w:r>
        <w:rPr>
          <w:b/>
        </w:rPr>
        <w:t>第</w:t>
      </w:r>
      <w:r>
        <w:rPr>
          <w:rFonts w:hint="eastAsia"/>
          <w:b/>
        </w:rPr>
        <w:t>三十三</w:t>
      </w:r>
      <w:r>
        <w:rPr>
          <w:b/>
        </w:rPr>
        <w:t>条</w:t>
      </w:r>
      <w:r>
        <w:t xml:space="preserve"> </w:t>
      </w:r>
      <w:r>
        <w:rPr>
          <w:rFonts w:hint="eastAsia"/>
        </w:rPr>
        <w:t>本办法适用于深圳市血之缘公益</w:t>
      </w:r>
      <w:r>
        <w:t>基金会</w:t>
      </w:r>
      <w:r>
        <w:rPr>
          <w:rFonts w:hint="eastAsia"/>
        </w:rPr>
        <w:t>所有部门的档案资料管理，</w:t>
      </w:r>
      <w:r>
        <w:t>由综合</w:t>
      </w:r>
      <w:r>
        <w:rPr>
          <w:rFonts w:hint="eastAsia"/>
        </w:rPr>
        <w:t>管理部</w:t>
      </w:r>
      <w:r>
        <w:t>解释、补充，由理事会批准执行。</w:t>
      </w:r>
    </w:p>
    <w:p w:rsidR="0007677B" w:rsidRDefault="00D71AED">
      <w:pPr>
        <w:pStyle w:val="a5"/>
        <w:spacing w:line="360" w:lineRule="auto"/>
      </w:pPr>
      <w:r>
        <w:rPr>
          <w:rFonts w:hint="eastAsia"/>
          <w:b/>
          <w:bCs/>
        </w:rPr>
        <w:t>第三十四条</w:t>
      </w:r>
      <w:r>
        <w:rPr>
          <w:rFonts w:hint="eastAsia"/>
        </w:rPr>
        <w:t xml:space="preserve"> </w:t>
      </w:r>
      <w:r>
        <w:rPr>
          <w:rFonts w:hint="eastAsia"/>
        </w:rPr>
        <w:t>本制度的解释权归深圳市血之缘公益基金会。</w:t>
      </w:r>
    </w:p>
    <w:p w:rsidR="0007677B" w:rsidRDefault="00D71AED">
      <w:pPr>
        <w:pStyle w:val="a5"/>
        <w:spacing w:line="360" w:lineRule="auto"/>
      </w:pPr>
      <w:r>
        <w:rPr>
          <w:rFonts w:hint="eastAsia"/>
          <w:b/>
          <w:bCs/>
        </w:rPr>
        <w:t>第三十五条</w:t>
      </w:r>
      <w:r>
        <w:rPr>
          <w:rFonts w:hint="eastAsia"/>
        </w:rPr>
        <w:t xml:space="preserve"> </w:t>
      </w:r>
      <w:r>
        <w:rPr>
          <w:rFonts w:hint="eastAsia"/>
        </w:rPr>
        <w:t>本制度于</w:t>
      </w:r>
      <w:r>
        <w:rPr>
          <w:rFonts w:hint="eastAsia"/>
        </w:rPr>
        <w:t>2018</w:t>
      </w:r>
      <w:r>
        <w:rPr>
          <w:rFonts w:hint="eastAsia"/>
        </w:rPr>
        <w:t>年</w:t>
      </w:r>
      <w:r>
        <w:rPr>
          <w:rFonts w:hint="eastAsia"/>
        </w:rPr>
        <w:t>4</w:t>
      </w:r>
      <w:r>
        <w:rPr>
          <w:rFonts w:hint="eastAsia"/>
        </w:rPr>
        <w:t>月</w:t>
      </w:r>
      <w:r>
        <w:rPr>
          <w:rFonts w:hint="eastAsia"/>
        </w:rPr>
        <w:t>26</w:t>
      </w:r>
      <w:r>
        <w:rPr>
          <w:rFonts w:hint="eastAsia"/>
        </w:rPr>
        <w:t>日经第一届理事会第五次会议表决通过</w:t>
      </w:r>
      <w:r w:rsidR="00634798">
        <w:rPr>
          <w:rFonts w:hint="eastAsia"/>
        </w:rPr>
        <w:t>修订</w:t>
      </w:r>
      <w:bookmarkStart w:id="0" w:name="_GoBack"/>
      <w:bookmarkEnd w:id="0"/>
      <w:r>
        <w:rPr>
          <w:rFonts w:hint="eastAsia"/>
        </w:rPr>
        <w:t>，自通过时生效。</w:t>
      </w:r>
    </w:p>
    <w:sectPr w:rsidR="0007677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AED" w:rsidRDefault="00D71AED">
      <w:r>
        <w:separator/>
      </w:r>
    </w:p>
  </w:endnote>
  <w:endnote w:type="continuationSeparator" w:id="0">
    <w:p w:rsidR="00D71AED" w:rsidRDefault="00D7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AED" w:rsidRDefault="00D71AED">
      <w:r>
        <w:separator/>
      </w:r>
    </w:p>
  </w:footnote>
  <w:footnote w:type="continuationSeparator" w:id="0">
    <w:p w:rsidR="00D71AED" w:rsidRDefault="00D71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7B" w:rsidRDefault="00D71AED">
    <w:pPr>
      <w:pStyle w:val="a4"/>
      <w:jc w:val="both"/>
    </w:pPr>
    <w:r>
      <w:rPr>
        <w:noProof/>
      </w:rPr>
      <w:drawing>
        <wp:inline distT="0" distB="0" distL="0" distR="0">
          <wp:extent cx="2200275" cy="504825"/>
          <wp:effectExtent l="0" t="0" r="0" b="0"/>
          <wp:docPr id="1" name="图片 1" descr="Z:\血之缘\血之缘公用\常用文档\公司LOGO\基金会\血之缘公益基金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血之缘\血之缘公用\常用文档\公司LOGO\基金会\血之缘公益基金会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36334" cy="5362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1B61"/>
    <w:multiLevelType w:val="multilevel"/>
    <w:tmpl w:val="0A481B61"/>
    <w:lvl w:ilvl="0">
      <w:start w:val="1"/>
      <w:numFmt w:val="decimal"/>
      <w:lvlText w:val="%1."/>
      <w:lvlJc w:val="left"/>
      <w:pPr>
        <w:ind w:left="704" w:hanging="420"/>
      </w:pPr>
      <w:rPr>
        <w:sz w:val="28"/>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nsid w:val="20A0517B"/>
    <w:multiLevelType w:val="multilevel"/>
    <w:tmpl w:val="20A0517B"/>
    <w:lvl w:ilvl="0">
      <w:start w:val="1"/>
      <w:numFmt w:val="decimal"/>
      <w:lvlText w:val="%1."/>
      <w:lvlJc w:val="left"/>
      <w:pPr>
        <w:ind w:left="704" w:hanging="420"/>
      </w:pPr>
      <w:rPr>
        <w:sz w:val="28"/>
      </w:rPr>
    </w:lvl>
    <w:lvl w:ilvl="1">
      <w:start w:val="1"/>
      <w:numFmt w:val="decimal"/>
      <w:lvlText w:val="%2、"/>
      <w:lvlJc w:val="left"/>
      <w:pPr>
        <w:ind w:left="1064" w:hanging="360"/>
      </w:pPr>
      <w:rPr>
        <w:rFonts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nsid w:val="26887705"/>
    <w:multiLevelType w:val="multilevel"/>
    <w:tmpl w:val="26887705"/>
    <w:lvl w:ilvl="0">
      <w:start w:val="1"/>
      <w:numFmt w:val="decimal"/>
      <w:lvlText w:val="%1."/>
      <w:lvlJc w:val="left"/>
      <w:pPr>
        <w:ind w:left="420" w:hanging="420"/>
      </w:pPr>
    </w:lvl>
    <w:lvl w:ilvl="1">
      <w:start w:val="1"/>
      <w:numFmt w:val="decimal"/>
      <w:lvlText w:val="%2."/>
      <w:lvlJc w:val="left"/>
      <w:pPr>
        <w:ind w:left="840" w:hanging="420"/>
      </w:pPr>
      <w:rPr>
        <w:sz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ABF563D"/>
    <w:multiLevelType w:val="multilevel"/>
    <w:tmpl w:val="4ABF563D"/>
    <w:lvl w:ilvl="0">
      <w:start w:val="1"/>
      <w:numFmt w:val="decimal"/>
      <w:lvlText w:val="%1."/>
      <w:lvlJc w:val="left"/>
      <w:pPr>
        <w:ind w:left="845" w:hanging="420"/>
      </w:pPr>
      <w:rPr>
        <w:sz w:val="28"/>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745772A4"/>
    <w:multiLevelType w:val="multilevel"/>
    <w:tmpl w:val="745772A4"/>
    <w:lvl w:ilvl="0">
      <w:start w:val="1"/>
      <w:numFmt w:val="decimal"/>
      <w:lvlText w:val="%1."/>
      <w:lvlJc w:val="left"/>
      <w:pPr>
        <w:ind w:left="845" w:hanging="420"/>
      </w:pPr>
      <w:rPr>
        <w:sz w:val="28"/>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FB"/>
    <w:rsid w:val="00015A9D"/>
    <w:rsid w:val="0007677B"/>
    <w:rsid w:val="000B4C1F"/>
    <w:rsid w:val="000E65FD"/>
    <w:rsid w:val="000F42BF"/>
    <w:rsid w:val="0011607F"/>
    <w:rsid w:val="001A319A"/>
    <w:rsid w:val="002037ED"/>
    <w:rsid w:val="00231933"/>
    <w:rsid w:val="002345A8"/>
    <w:rsid w:val="00273962"/>
    <w:rsid w:val="00282A21"/>
    <w:rsid w:val="00286199"/>
    <w:rsid w:val="00296FC4"/>
    <w:rsid w:val="002E03E0"/>
    <w:rsid w:val="002F3F74"/>
    <w:rsid w:val="00374B67"/>
    <w:rsid w:val="003D30FB"/>
    <w:rsid w:val="003D3212"/>
    <w:rsid w:val="003E50D8"/>
    <w:rsid w:val="004319E2"/>
    <w:rsid w:val="004B1719"/>
    <w:rsid w:val="004B57C7"/>
    <w:rsid w:val="004C3D28"/>
    <w:rsid w:val="004D240D"/>
    <w:rsid w:val="004E159B"/>
    <w:rsid w:val="004E4002"/>
    <w:rsid w:val="005379DF"/>
    <w:rsid w:val="00575632"/>
    <w:rsid w:val="00581EA3"/>
    <w:rsid w:val="0059062F"/>
    <w:rsid w:val="00590C9D"/>
    <w:rsid w:val="0059704A"/>
    <w:rsid w:val="005A506E"/>
    <w:rsid w:val="005C2FC7"/>
    <w:rsid w:val="005C337D"/>
    <w:rsid w:val="005D0EA7"/>
    <w:rsid w:val="005F5FF7"/>
    <w:rsid w:val="006232E2"/>
    <w:rsid w:val="00623F0F"/>
    <w:rsid w:val="006333E6"/>
    <w:rsid w:val="00634798"/>
    <w:rsid w:val="00640281"/>
    <w:rsid w:val="00656055"/>
    <w:rsid w:val="00676700"/>
    <w:rsid w:val="00680EE3"/>
    <w:rsid w:val="00696AD4"/>
    <w:rsid w:val="006E5314"/>
    <w:rsid w:val="0070780C"/>
    <w:rsid w:val="00723F0F"/>
    <w:rsid w:val="007531A7"/>
    <w:rsid w:val="007814AB"/>
    <w:rsid w:val="007829EC"/>
    <w:rsid w:val="00797398"/>
    <w:rsid w:val="007D34AE"/>
    <w:rsid w:val="008052D0"/>
    <w:rsid w:val="00810725"/>
    <w:rsid w:val="00826255"/>
    <w:rsid w:val="00840FD8"/>
    <w:rsid w:val="00842086"/>
    <w:rsid w:val="00842561"/>
    <w:rsid w:val="008744B2"/>
    <w:rsid w:val="00887B85"/>
    <w:rsid w:val="008A2B4F"/>
    <w:rsid w:val="008A3832"/>
    <w:rsid w:val="0090286B"/>
    <w:rsid w:val="00907459"/>
    <w:rsid w:val="00950740"/>
    <w:rsid w:val="009574C8"/>
    <w:rsid w:val="00971714"/>
    <w:rsid w:val="009A64D6"/>
    <w:rsid w:val="009B3E2A"/>
    <w:rsid w:val="009D11B9"/>
    <w:rsid w:val="00A43750"/>
    <w:rsid w:val="00A551EB"/>
    <w:rsid w:val="00A953EC"/>
    <w:rsid w:val="00AA6865"/>
    <w:rsid w:val="00B0233C"/>
    <w:rsid w:val="00B43391"/>
    <w:rsid w:val="00B86C22"/>
    <w:rsid w:val="00C05C10"/>
    <w:rsid w:val="00C74901"/>
    <w:rsid w:val="00C763CF"/>
    <w:rsid w:val="00CC50E3"/>
    <w:rsid w:val="00CE0E9F"/>
    <w:rsid w:val="00CF7AAC"/>
    <w:rsid w:val="00D12598"/>
    <w:rsid w:val="00D25B19"/>
    <w:rsid w:val="00D36C50"/>
    <w:rsid w:val="00D71AED"/>
    <w:rsid w:val="00D87BFB"/>
    <w:rsid w:val="00DE3F18"/>
    <w:rsid w:val="00DF6507"/>
    <w:rsid w:val="00DF7B35"/>
    <w:rsid w:val="00E23BA5"/>
    <w:rsid w:val="00E86CB8"/>
    <w:rsid w:val="00EC752D"/>
    <w:rsid w:val="00F137A7"/>
    <w:rsid w:val="00F475CC"/>
    <w:rsid w:val="00F605C5"/>
    <w:rsid w:val="00F84643"/>
    <w:rsid w:val="00F93ED0"/>
    <w:rsid w:val="00FE6E82"/>
    <w:rsid w:val="4F4A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69425F-F007-4954-9D0B-64E40A3C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szCs w:val="24"/>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403</Words>
  <Characters>2299</Characters>
  <Application>Microsoft Office Word</Application>
  <DocSecurity>0</DocSecurity>
  <Lines>19</Lines>
  <Paragraphs>5</Paragraphs>
  <ScaleCrop>false</ScaleCrop>
  <Company>Lenovo</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leigf</dc:creator>
  <cp:lastModifiedBy>XZY</cp:lastModifiedBy>
  <cp:revision>99</cp:revision>
  <dcterms:created xsi:type="dcterms:W3CDTF">2017-10-25T06:03:00Z</dcterms:created>
  <dcterms:modified xsi:type="dcterms:W3CDTF">2021-11-15T09:08:00Z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92F5B7830EBF483D9A237B8095AA0647</vt:lpwstr>
  </property>
</Properties>
</file>